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0D" w:rsidRPr="00261179" w:rsidRDefault="00261179" w:rsidP="00261179">
      <w:pPr>
        <w:pStyle w:val="Tytu"/>
        <w:spacing w:after="120" w:line="288" w:lineRule="auto"/>
        <w:ind w:left="4956"/>
        <w:rPr>
          <w:i/>
          <w:sz w:val="22"/>
          <w:szCs w:val="22"/>
          <w:u w:val="none"/>
        </w:rPr>
      </w:pPr>
      <w:bookmarkStart w:id="0" w:name="_GoBack"/>
      <w:bookmarkEnd w:id="0"/>
      <w:r w:rsidRPr="00261179">
        <w:rPr>
          <w:i/>
          <w:sz w:val="22"/>
          <w:szCs w:val="22"/>
          <w:u w:val="none"/>
        </w:rPr>
        <w:t xml:space="preserve">ZAŁĄCZNIK NR 2 Do zapytania ofertowego </w:t>
      </w:r>
    </w:p>
    <w:p w:rsidR="00261179" w:rsidRDefault="00261179" w:rsidP="00D11F0D">
      <w:pPr>
        <w:pStyle w:val="Tytu"/>
        <w:spacing w:line="288" w:lineRule="auto"/>
        <w:rPr>
          <w:b/>
          <w:sz w:val="24"/>
          <w:szCs w:val="24"/>
        </w:rPr>
      </w:pPr>
    </w:p>
    <w:p w:rsidR="00D11F0D" w:rsidRDefault="00D11F0D" w:rsidP="00D11F0D">
      <w:pPr>
        <w:pStyle w:val="Tytu"/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Umowa</w:t>
      </w:r>
    </w:p>
    <w:p w:rsidR="00D11F0D" w:rsidRDefault="00D11F0D" w:rsidP="00D11F0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D2769" w:rsidRDefault="00ED2769" w:rsidP="00D11F0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11F0D" w:rsidRDefault="00D11F0D" w:rsidP="00D11F0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</w:t>
      </w:r>
      <w:r w:rsidR="00261179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79725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Warszawie pomiędzy:</w:t>
      </w:r>
    </w:p>
    <w:p w:rsidR="00D11F0D" w:rsidRDefault="00D11F0D" w:rsidP="00D11F0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D2769" w:rsidRDefault="00ED2769" w:rsidP="00D11F0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F7960" w:rsidRDefault="00D11F0D" w:rsidP="005F7960">
      <w:p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Towarzystwem Budownictwa Społecznego Warszawa Północ Sp. z o.o.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z siedzibą w Warszawie (01-471) przy ul. Gen. T. Pełczyńskiego 30, wpisanym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do Rejestru Przedsiębiorców prowadzonego przez Sąd Rejonowy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dla m.st. Warszawy, XIII Wydział Gospodarczy Krajowego Rejestru Sądowego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pod nr 0000019230, NIP: 522-25-92-920, o kapitale zakładowym </w:t>
      </w:r>
      <w:r w:rsidR="00636891" w:rsidRPr="0063689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67 666 000,00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zł, </w:t>
      </w:r>
      <w:r w:rsidR="005F7960" w:rsidRPr="005F79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reprezentowanym przez </w:t>
      </w:r>
      <w:r w:rsidR="00261179">
        <w:rPr>
          <w:rFonts w:ascii="Times New Roman" w:eastAsia="SimSun" w:hAnsi="Times New Roman" w:cs="Times New Roman"/>
          <w:sz w:val="24"/>
          <w:szCs w:val="24"/>
          <w:lang w:eastAsia="zh-CN"/>
        </w:rPr>
        <w:t>Zarząd w osobach:</w:t>
      </w:r>
    </w:p>
    <w:p w:rsidR="00261179" w:rsidRDefault="00261179" w:rsidP="00261179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Małgorzata Mazur – Prezes Zarządu, </w:t>
      </w:r>
    </w:p>
    <w:p w:rsidR="00261179" w:rsidRPr="00261179" w:rsidRDefault="00261179" w:rsidP="00261179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Marek Goluch – Członek Zarządu, </w:t>
      </w:r>
    </w:p>
    <w:p w:rsidR="00D11F0D" w:rsidRDefault="00D11F0D" w:rsidP="005F7960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</w:t>
      </w:r>
      <w:r>
        <w:rPr>
          <w:rFonts w:ascii="Times New Roman" w:hAnsi="Times New Roman" w:cs="Times New Roman"/>
          <w:b/>
          <w:sz w:val="24"/>
          <w:szCs w:val="24"/>
        </w:rPr>
        <w:t xml:space="preserve"> „Zamawiającym”,</w:t>
      </w:r>
    </w:p>
    <w:p w:rsidR="00261179" w:rsidRDefault="00261179" w:rsidP="005F796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F0D" w:rsidRDefault="00D11F0D" w:rsidP="00D11F0D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61179" w:rsidRDefault="00261179" w:rsidP="0079725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97253">
        <w:rPr>
          <w:rFonts w:ascii="Times New Roman" w:hAnsi="Times New Roman" w:cs="Times New Roman"/>
          <w:sz w:val="24"/>
          <w:szCs w:val="24"/>
        </w:rPr>
        <w:t xml:space="preserve">, z siedzibą </w:t>
      </w:r>
      <w:r>
        <w:rPr>
          <w:rFonts w:ascii="Times New Roman" w:hAnsi="Times New Roman" w:cs="Times New Roman"/>
          <w:sz w:val="24"/>
          <w:szCs w:val="24"/>
        </w:rPr>
        <w:t>w ………………………….(kod pocztowy)</w:t>
      </w:r>
    </w:p>
    <w:p w:rsidR="00797253" w:rsidRPr="00261179" w:rsidRDefault="00261179" w:rsidP="0079725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ul. ………………………..; </w:t>
      </w:r>
      <w:r w:rsidR="00797253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:………………………..;</w:t>
      </w:r>
      <w:r w:rsidR="00797253">
        <w:rPr>
          <w:rFonts w:ascii="Times New Roman" w:hAnsi="Times New Roman" w:cs="Times New Roman"/>
          <w:sz w:val="24"/>
          <w:szCs w:val="24"/>
        </w:rPr>
        <w:t xml:space="preserve"> REGON: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797253">
        <w:rPr>
          <w:rFonts w:ascii="Times New Roman" w:hAnsi="Times New Roman" w:cs="Times New Roman"/>
          <w:sz w:val="24"/>
          <w:szCs w:val="24"/>
        </w:rPr>
        <w:t>; reprezentowaną przez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797253">
        <w:rPr>
          <w:rFonts w:ascii="Times New Roman" w:hAnsi="Times New Roman" w:cs="Times New Roman"/>
          <w:sz w:val="24"/>
          <w:szCs w:val="24"/>
        </w:rPr>
        <w:t>– właściciela;</w:t>
      </w:r>
      <w:r w:rsidR="007972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F0D" w:rsidRDefault="00261179" w:rsidP="00D11F0D">
      <w:pPr>
        <w:spacing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</w:t>
      </w:r>
      <w:r w:rsidR="00F1786B">
        <w:rPr>
          <w:rFonts w:ascii="Times New Roman" w:hAnsi="Times New Roman" w:cs="Times New Roman"/>
          <w:sz w:val="24"/>
          <w:szCs w:val="24"/>
        </w:rPr>
        <w:t xml:space="preserve"> </w:t>
      </w:r>
      <w:r w:rsidR="00D11F0D">
        <w:rPr>
          <w:rFonts w:ascii="Times New Roman" w:hAnsi="Times New Roman" w:cs="Times New Roman"/>
          <w:sz w:val="24"/>
          <w:szCs w:val="24"/>
        </w:rPr>
        <w:t xml:space="preserve"> dalej</w:t>
      </w:r>
      <w:r w:rsidR="00D11F0D">
        <w:rPr>
          <w:rFonts w:ascii="Times New Roman" w:hAnsi="Times New Roman" w:cs="Times New Roman"/>
          <w:b/>
          <w:sz w:val="24"/>
          <w:szCs w:val="24"/>
        </w:rPr>
        <w:t xml:space="preserve"> „Wykonawcą”</w:t>
      </w:r>
      <w:r w:rsidR="00D11F0D">
        <w:rPr>
          <w:rFonts w:ascii="Times New Roman" w:hAnsi="Times New Roman" w:cs="Times New Roman"/>
          <w:sz w:val="24"/>
          <w:szCs w:val="24"/>
        </w:rPr>
        <w:t>,</w:t>
      </w:r>
    </w:p>
    <w:p w:rsidR="00D11F0D" w:rsidRDefault="00D11F0D" w:rsidP="00D11F0D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F0D" w:rsidRDefault="00D11F0D" w:rsidP="00D11F0D">
      <w:pPr>
        <w:spacing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zwanymi</w:t>
      </w:r>
      <w:r>
        <w:rPr>
          <w:rFonts w:ascii="Times New Roman" w:hAnsi="Times New Roman" w:cs="Times New Roman"/>
          <w:b/>
          <w:sz w:val="24"/>
          <w:szCs w:val="24"/>
        </w:rPr>
        <w:t xml:space="preserve"> „Stronami”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1F0D" w:rsidRDefault="00D11F0D" w:rsidP="00D11F0D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D11F0D" w:rsidRDefault="00D11F0D" w:rsidP="00D11F0D">
      <w:pPr>
        <w:spacing w:after="120" w:line="288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D2769" w:rsidRDefault="00ED2769" w:rsidP="00D11F0D">
      <w:pPr>
        <w:spacing w:after="120" w:line="288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11F0D" w:rsidRDefault="00D11F0D" w:rsidP="00D11F0D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3F54EB" w:rsidRDefault="00D11F0D" w:rsidP="00D11F0D">
      <w:pPr>
        <w:pStyle w:val="Nagwek1"/>
        <w:numPr>
          <w:ilvl w:val="0"/>
          <w:numId w:val="2"/>
        </w:numPr>
        <w:tabs>
          <w:tab w:val="left" w:pos="284"/>
        </w:tabs>
        <w:spacing w:after="120" w:line="288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Zamawiający powierza, a Wykonawca przyjmuje do wykon</w:t>
      </w:r>
      <w:r w:rsidR="008F7FE1">
        <w:rPr>
          <w:sz w:val="24"/>
          <w:szCs w:val="24"/>
        </w:rPr>
        <w:t>ania, przeprowadzenie okresowej</w:t>
      </w:r>
      <w:r>
        <w:rPr>
          <w:sz w:val="24"/>
          <w:szCs w:val="24"/>
        </w:rPr>
        <w:t xml:space="preserve"> kontroli </w:t>
      </w:r>
      <w:r w:rsidR="008F7FE1">
        <w:rPr>
          <w:sz w:val="24"/>
          <w:szCs w:val="24"/>
        </w:rPr>
        <w:t xml:space="preserve">przewodów kominowych w budynkach </w:t>
      </w:r>
      <w:r>
        <w:rPr>
          <w:sz w:val="24"/>
          <w:szCs w:val="24"/>
        </w:rPr>
        <w:t>wskazanych w ust 2,</w:t>
      </w:r>
      <w:r w:rsidR="008F7F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znajdujących się w zasobach  Zamawiającego, w zakresie wynikającym z art. 62 ustawy </w:t>
      </w:r>
      <w:r w:rsidR="00E54F6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z dnia 7 lipca 1997 r. Prawo Budowlane,</w:t>
      </w:r>
      <w:r w:rsidR="008F7FE1">
        <w:rPr>
          <w:sz w:val="24"/>
          <w:szCs w:val="24"/>
        </w:rPr>
        <w:t xml:space="preserve"> obejmującym</w:t>
      </w:r>
      <w:r>
        <w:rPr>
          <w:sz w:val="24"/>
          <w:szCs w:val="24"/>
        </w:rPr>
        <w:t xml:space="preserve">  </w:t>
      </w:r>
      <w:r w:rsidR="003F54EB">
        <w:rPr>
          <w:sz w:val="24"/>
          <w:szCs w:val="24"/>
        </w:rPr>
        <w:t>sprawdzenie stanu technicznej sprawności przewodów kominowych, łącznie z urządzeniami mającymi bezpośredn</w:t>
      </w:r>
      <w:r w:rsidR="00E54F64">
        <w:rPr>
          <w:sz w:val="24"/>
          <w:szCs w:val="24"/>
        </w:rPr>
        <w:t>i związek z kominami w budynku wraz z wykonaniem rzutu przewodów kominowych                        z oznaczeniem podłączeń.</w:t>
      </w:r>
    </w:p>
    <w:p w:rsidR="00D11F0D" w:rsidRDefault="00ED2769" w:rsidP="00D11F0D">
      <w:pPr>
        <w:pStyle w:val="NormalnyWeb"/>
        <w:numPr>
          <w:ilvl w:val="0"/>
          <w:numId w:val="2"/>
        </w:numPr>
        <w:spacing w:before="0" w:after="120" w:line="288" w:lineRule="auto"/>
        <w:ind w:left="357" w:hanging="357"/>
        <w:jc w:val="both"/>
      </w:pPr>
      <w:r>
        <w:t>Kontrola stanowiąca przedmiot Umowy, będzie wykonywana</w:t>
      </w:r>
      <w:r w:rsidR="00D11F0D">
        <w:t xml:space="preserve"> w budynach znajdujących się  w Warszawie, </w:t>
      </w:r>
      <w:r w:rsidR="00261179">
        <w:t>przy ulicy</w:t>
      </w:r>
      <w:r w:rsidR="00543CB7">
        <w:t>:</w:t>
      </w:r>
    </w:p>
    <w:p w:rsidR="00ED2769" w:rsidRDefault="00ED2769" w:rsidP="00ED2769">
      <w:pPr>
        <w:pStyle w:val="NormalnyWeb"/>
        <w:spacing w:before="0" w:after="0" w:line="288" w:lineRule="auto"/>
        <w:ind w:left="850"/>
      </w:pPr>
    </w:p>
    <w:p w:rsidR="00ED2769" w:rsidRPr="00261179" w:rsidRDefault="00ED2769" w:rsidP="00ED2769">
      <w:pPr>
        <w:pStyle w:val="NormalnyWeb"/>
        <w:spacing w:before="0" w:after="0" w:line="288" w:lineRule="auto"/>
        <w:ind w:left="850"/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843"/>
        <w:gridCol w:w="2126"/>
        <w:gridCol w:w="2551"/>
      </w:tblGrid>
      <w:tr w:rsidR="00261179" w:rsidRPr="00261179" w:rsidTr="00261179">
        <w:trPr>
          <w:trHeight w:val="5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79" w:rsidRPr="00261179" w:rsidRDefault="00261179" w:rsidP="0054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79" w:rsidRPr="00261179" w:rsidRDefault="00261179" w:rsidP="0054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 lokali mieszkalnych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79" w:rsidRPr="00261179" w:rsidRDefault="00261179" w:rsidP="0054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 lokali użytkowych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79" w:rsidRPr="00261179" w:rsidRDefault="00261179" w:rsidP="0054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  <w:r w:rsidRPr="00261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lość komór garażowych</w:t>
            </w:r>
          </w:p>
        </w:tc>
      </w:tr>
      <w:tr w:rsidR="00261179" w:rsidRPr="00261179" w:rsidTr="00261179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79" w:rsidRPr="00261179" w:rsidRDefault="00261179" w:rsidP="0054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11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Strzelecka 27/29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79" w:rsidRPr="00261179" w:rsidRDefault="00261179" w:rsidP="0026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11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79" w:rsidRPr="00261179" w:rsidRDefault="00261179" w:rsidP="0026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11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79" w:rsidRPr="00261179" w:rsidRDefault="00261179" w:rsidP="0026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11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261179" w:rsidRPr="00261179" w:rsidTr="00261179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79" w:rsidRPr="00261179" w:rsidRDefault="00261179" w:rsidP="0054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11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Strzelecka 21/25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79" w:rsidRPr="00261179" w:rsidRDefault="00261179" w:rsidP="0026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11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79" w:rsidRPr="00261179" w:rsidRDefault="00261179" w:rsidP="0026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11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79" w:rsidRPr="00261179" w:rsidRDefault="00261179" w:rsidP="0026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11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261179" w:rsidRPr="00261179" w:rsidTr="00261179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79" w:rsidRPr="00261179" w:rsidRDefault="00261179" w:rsidP="0054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11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2611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Zaokopowa</w:t>
            </w:r>
            <w:proofErr w:type="spellEnd"/>
            <w:r w:rsidRPr="002611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4/6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79" w:rsidRPr="00261179" w:rsidRDefault="00261179" w:rsidP="0026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11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79" w:rsidRPr="00261179" w:rsidRDefault="00261179" w:rsidP="0026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11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79" w:rsidRPr="00261179" w:rsidRDefault="00261179" w:rsidP="0026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11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</w:tbl>
    <w:p w:rsidR="00ED2769" w:rsidRDefault="00ED2769" w:rsidP="00ED2769">
      <w:pPr>
        <w:pStyle w:val="NormalnyWeb"/>
        <w:spacing w:before="0" w:after="0" w:line="288" w:lineRule="auto"/>
        <w:ind w:left="850"/>
      </w:pPr>
    </w:p>
    <w:p w:rsidR="00D11F0D" w:rsidRDefault="005F3235" w:rsidP="00D11F0D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12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będzie </w:t>
      </w:r>
      <w:r w:rsidR="00F1674B">
        <w:rPr>
          <w:rFonts w:ascii="Times New Roman" w:hAnsi="Times New Roman" w:cs="Times New Roman"/>
          <w:sz w:val="24"/>
          <w:szCs w:val="24"/>
        </w:rPr>
        <w:t>przeprowadzona</w:t>
      </w:r>
      <w:r w:rsidR="003F54EB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3F54EB">
        <w:rPr>
          <w:rFonts w:ascii="Times New Roman" w:hAnsi="Times New Roman" w:cs="Times New Roman"/>
          <w:sz w:val="24"/>
          <w:szCs w:val="24"/>
        </w:rPr>
        <w:t>termin</w:t>
      </w:r>
      <w:r w:rsidR="00261179">
        <w:rPr>
          <w:rFonts w:ascii="Times New Roman" w:hAnsi="Times New Roman" w:cs="Times New Roman"/>
          <w:sz w:val="24"/>
          <w:szCs w:val="24"/>
        </w:rPr>
        <w:t xml:space="preserve">ach, w okresie: </w:t>
      </w:r>
      <w:r w:rsidR="0028325B">
        <w:rPr>
          <w:rFonts w:ascii="Times New Roman" w:hAnsi="Times New Roman" w:cs="Times New Roman"/>
          <w:sz w:val="24"/>
          <w:szCs w:val="24"/>
        </w:rPr>
        <w:t>16.05.2016r.-20.06.2016</w:t>
      </w:r>
      <w:r w:rsidR="0012561A">
        <w:rPr>
          <w:rFonts w:ascii="Times New Roman" w:hAnsi="Times New Roman" w:cs="Times New Roman"/>
          <w:sz w:val="24"/>
          <w:szCs w:val="24"/>
        </w:rPr>
        <w:t>r.</w:t>
      </w:r>
    </w:p>
    <w:p w:rsidR="00D11F0D" w:rsidRDefault="00D11F0D" w:rsidP="00D11F0D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12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terminy kontroli zostaną określone w harmonogramie opracowanym przez Wykonawcę i zaakceptowanym przez Zamawiającego. </w:t>
      </w:r>
    </w:p>
    <w:p w:rsidR="00D11F0D" w:rsidRDefault="00D11F0D" w:rsidP="00D11F0D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88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kontroli będzie potwierdzone stosownym protokołem</w:t>
      </w:r>
      <w:r w:rsidR="00732F15">
        <w:rPr>
          <w:rFonts w:ascii="Times New Roman" w:hAnsi="Times New Roman" w:cs="Times New Roman"/>
          <w:sz w:val="24"/>
          <w:szCs w:val="24"/>
        </w:rPr>
        <w:t xml:space="preserve"> z załączonym rzutem przewodów kominowych z oznaczeniem podłączeń</w:t>
      </w:r>
      <w:r>
        <w:rPr>
          <w:rFonts w:ascii="Times New Roman" w:hAnsi="Times New Roman" w:cs="Times New Roman"/>
          <w:sz w:val="24"/>
          <w:szCs w:val="24"/>
        </w:rPr>
        <w:t xml:space="preserve">, podpisanym </w:t>
      </w:r>
      <w:r w:rsidR="00732F1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przez p</w:t>
      </w:r>
      <w:r w:rsidR="008F7FE1">
        <w:rPr>
          <w:rFonts w:ascii="Times New Roman" w:hAnsi="Times New Roman" w:cs="Times New Roman"/>
          <w:sz w:val="24"/>
          <w:szCs w:val="24"/>
        </w:rPr>
        <w:t>rzedstawicieli Zamawiającego i W</w:t>
      </w:r>
      <w:r w:rsidR="00ED2769">
        <w:rPr>
          <w:rFonts w:ascii="Times New Roman" w:hAnsi="Times New Roman" w:cs="Times New Roman"/>
          <w:sz w:val="24"/>
          <w:szCs w:val="24"/>
        </w:rPr>
        <w:t>ykonawcy,</w:t>
      </w:r>
      <w:r w:rsidR="00732F15">
        <w:rPr>
          <w:rFonts w:ascii="Times New Roman" w:hAnsi="Times New Roman" w:cs="Times New Roman"/>
          <w:sz w:val="24"/>
          <w:szCs w:val="24"/>
        </w:rPr>
        <w:t xml:space="preserve"> którego wzór</w:t>
      </w:r>
      <w:r w:rsidR="00ED2769">
        <w:rPr>
          <w:rFonts w:ascii="Times New Roman" w:hAnsi="Times New Roman" w:cs="Times New Roman"/>
          <w:sz w:val="24"/>
          <w:szCs w:val="24"/>
        </w:rPr>
        <w:t xml:space="preserve"> stanowi  z</w:t>
      </w:r>
      <w:r w:rsidR="00ED2769" w:rsidRPr="00ED2769">
        <w:rPr>
          <w:rFonts w:ascii="Times New Roman" w:hAnsi="Times New Roman" w:cs="Times New Roman"/>
          <w:sz w:val="24"/>
          <w:szCs w:val="24"/>
        </w:rPr>
        <w:t xml:space="preserve">ałącznik nr 1 </w:t>
      </w:r>
      <w:r w:rsidR="00732F1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D2769" w:rsidRPr="00ED2769">
        <w:rPr>
          <w:rFonts w:ascii="Times New Roman" w:hAnsi="Times New Roman" w:cs="Times New Roman"/>
          <w:sz w:val="24"/>
          <w:szCs w:val="24"/>
        </w:rPr>
        <w:t xml:space="preserve">do niniejszej Umowy.  </w:t>
      </w:r>
    </w:p>
    <w:p w:rsidR="00D11F0D" w:rsidRDefault="00D11F0D" w:rsidP="00D11F0D">
      <w:pPr>
        <w:pStyle w:val="Akapitzlist"/>
        <w:shd w:val="clear" w:color="auto" w:fill="FFFFFF"/>
        <w:tabs>
          <w:tab w:val="left" w:leader="underscore" w:pos="9461"/>
        </w:tabs>
        <w:spacing w:after="0" w:line="288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1F0D" w:rsidRDefault="00D11F0D" w:rsidP="00D11F0D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D11F0D" w:rsidRDefault="00D11F0D" w:rsidP="00D11F0D">
      <w:pPr>
        <w:pStyle w:val="Akapitzlist"/>
        <w:numPr>
          <w:ilvl w:val="0"/>
          <w:numId w:val="5"/>
        </w:numPr>
        <w:spacing w:after="120" w:line="288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zobowiązuje się do udostępnienia Wykonawcy protokołów wcześniejszych kontroli oraz innych dokumentów niezbędnych do właściwego wykonania przedmiotu Umowy.</w:t>
      </w:r>
    </w:p>
    <w:p w:rsidR="00D11F0D" w:rsidRDefault="00D11F0D" w:rsidP="00D11F0D">
      <w:pPr>
        <w:pStyle w:val="Akapitzlist"/>
        <w:numPr>
          <w:ilvl w:val="0"/>
          <w:numId w:val="5"/>
        </w:numPr>
        <w:spacing w:after="120" w:line="288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F1674B">
        <w:rPr>
          <w:rFonts w:ascii="Times New Roman" w:hAnsi="Times New Roman" w:cs="Times New Roman"/>
          <w:sz w:val="24"/>
          <w:szCs w:val="24"/>
        </w:rPr>
        <w:t>kontroli</w:t>
      </w:r>
      <w:r>
        <w:rPr>
          <w:rFonts w:ascii="Times New Roman" w:hAnsi="Times New Roman" w:cs="Times New Roman"/>
          <w:sz w:val="24"/>
          <w:szCs w:val="24"/>
        </w:rPr>
        <w:t xml:space="preserve"> kompleksowo, z zachowaniem przepisów ustawy z dnia 7 lipca 1997 r. Prawo budowlane oraz innych obowiązujących w tym zakresie norm prawnych.</w:t>
      </w:r>
    </w:p>
    <w:p w:rsidR="00D11F0D" w:rsidRDefault="00D11F0D" w:rsidP="00D11F0D">
      <w:pPr>
        <w:pStyle w:val="Akapitzlist"/>
        <w:numPr>
          <w:ilvl w:val="0"/>
          <w:numId w:val="5"/>
        </w:numPr>
        <w:spacing w:after="120" w:line="288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F1674B">
        <w:rPr>
          <w:rFonts w:ascii="Times New Roman" w:hAnsi="Times New Roman" w:cs="Times New Roman"/>
          <w:sz w:val="24"/>
          <w:szCs w:val="24"/>
        </w:rPr>
        <w:t>w trakcie wykonywania kontroli</w:t>
      </w:r>
      <w:r>
        <w:rPr>
          <w:rFonts w:ascii="Times New Roman" w:hAnsi="Times New Roman" w:cs="Times New Roman"/>
          <w:sz w:val="24"/>
          <w:szCs w:val="24"/>
        </w:rPr>
        <w:t>, jest zobowiązany do przestrzegania przepisów regulaminu porządku domowego.</w:t>
      </w:r>
    </w:p>
    <w:p w:rsidR="00D11F0D" w:rsidRDefault="00D11F0D" w:rsidP="00D11F0D">
      <w:pPr>
        <w:pStyle w:val="Akapitzlist"/>
        <w:numPr>
          <w:ilvl w:val="0"/>
          <w:numId w:val="5"/>
        </w:numPr>
        <w:spacing w:after="0" w:line="288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osoby, które będą dokonywać w jego imieniu </w:t>
      </w:r>
      <w:r w:rsidR="00F1674B">
        <w:rPr>
          <w:rFonts w:ascii="Times New Roman" w:hAnsi="Times New Roman" w:cs="Times New Roman"/>
          <w:sz w:val="24"/>
          <w:szCs w:val="24"/>
        </w:rPr>
        <w:t>kontroli</w:t>
      </w:r>
      <w:r>
        <w:rPr>
          <w:rFonts w:ascii="Times New Roman" w:hAnsi="Times New Roman" w:cs="Times New Roman"/>
          <w:sz w:val="24"/>
          <w:szCs w:val="24"/>
        </w:rPr>
        <w:t xml:space="preserve">, posiadają uprawienia wymagane w tym zakresie przepisami ustawy z dnia 7 lipca 1997 r. Prawo budowlane.  </w:t>
      </w:r>
    </w:p>
    <w:p w:rsidR="00D11F0D" w:rsidRDefault="00D11F0D" w:rsidP="00D11F0D">
      <w:pPr>
        <w:pStyle w:val="Akapitzlist"/>
        <w:spacing w:after="0" w:line="288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1F0D" w:rsidRDefault="00D11F0D" w:rsidP="00D11F0D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D11F0D" w:rsidRDefault="00D11F0D" w:rsidP="00D11F0D">
      <w:pPr>
        <w:pStyle w:val="Tekstpodstawowy"/>
        <w:numPr>
          <w:ilvl w:val="0"/>
          <w:numId w:val="6"/>
        </w:numPr>
        <w:tabs>
          <w:tab w:val="left" w:pos="360"/>
        </w:tabs>
        <w:spacing w:after="120" w:line="288" w:lineRule="auto"/>
        <w:rPr>
          <w:szCs w:val="24"/>
        </w:rPr>
      </w:pPr>
      <w:r>
        <w:rPr>
          <w:szCs w:val="24"/>
        </w:rPr>
        <w:t>Zamawiający zapłaci Wykonawcy za wykonanie Umowy wynagrodzenie</w:t>
      </w:r>
      <w:r w:rsidR="00D350E9">
        <w:rPr>
          <w:szCs w:val="24"/>
        </w:rPr>
        <w:t xml:space="preserve"> ryczałtowe</w:t>
      </w:r>
      <w:r>
        <w:rPr>
          <w:szCs w:val="24"/>
        </w:rPr>
        <w:t xml:space="preserve">, obejmujące wszystkie koszty Wykonawcy związane z jej wykonaniem, w kwocie </w:t>
      </w:r>
      <w:r w:rsidR="0028325B">
        <w:rPr>
          <w:b/>
          <w:szCs w:val="24"/>
        </w:rPr>
        <w:t>………………….</w:t>
      </w:r>
      <w:r>
        <w:rPr>
          <w:b/>
          <w:szCs w:val="24"/>
        </w:rPr>
        <w:t>brutto</w:t>
      </w:r>
      <w:r w:rsidR="00ED2769">
        <w:rPr>
          <w:b/>
          <w:szCs w:val="24"/>
        </w:rPr>
        <w:t xml:space="preserve"> </w:t>
      </w:r>
      <w:r w:rsidR="00ED2769">
        <w:rPr>
          <w:szCs w:val="24"/>
        </w:rPr>
        <w:t>(słownie:</w:t>
      </w:r>
      <w:r w:rsidR="00B12E7A">
        <w:rPr>
          <w:szCs w:val="24"/>
        </w:rPr>
        <w:t xml:space="preserve"> </w:t>
      </w:r>
      <w:r w:rsidR="0028325B">
        <w:rPr>
          <w:szCs w:val="24"/>
        </w:rPr>
        <w:t>…………………………………</w:t>
      </w:r>
      <w:r w:rsidR="00B12E7A">
        <w:rPr>
          <w:szCs w:val="24"/>
        </w:rPr>
        <w:t>złotych</w:t>
      </w:r>
      <w:r>
        <w:rPr>
          <w:szCs w:val="24"/>
        </w:rPr>
        <w:t xml:space="preserve"> brutto). </w:t>
      </w:r>
    </w:p>
    <w:p w:rsidR="00D11F0D" w:rsidRDefault="00D11F0D" w:rsidP="00D11F0D">
      <w:pPr>
        <w:numPr>
          <w:ilvl w:val="0"/>
          <w:numId w:val="6"/>
        </w:numPr>
        <w:spacing w:after="120"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będzie płatne w terminie 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 od daty doręczenia Zamawiającemu wystawionej przez Wykonawcę faktury VAT. Do faktury muszą być dołączon</w:t>
      </w:r>
      <w:r w:rsidR="00F1674B">
        <w:rPr>
          <w:rFonts w:ascii="Times New Roman" w:hAnsi="Times New Roman" w:cs="Times New Roman"/>
          <w:sz w:val="24"/>
          <w:szCs w:val="24"/>
        </w:rPr>
        <w:t>e protokoły z wykonanej kontrol</w:t>
      </w:r>
      <w:r>
        <w:rPr>
          <w:rFonts w:ascii="Times New Roman" w:hAnsi="Times New Roman" w:cs="Times New Roman"/>
          <w:sz w:val="24"/>
          <w:szCs w:val="24"/>
        </w:rPr>
        <w:t>i</w:t>
      </w:r>
      <w:r w:rsidR="00F1674B">
        <w:rPr>
          <w:rFonts w:ascii="Times New Roman" w:hAnsi="Times New Roman" w:cs="Times New Roman"/>
          <w:sz w:val="24"/>
          <w:szCs w:val="24"/>
        </w:rPr>
        <w:t xml:space="preserve"> wraz z</w:t>
      </w:r>
      <w:r>
        <w:rPr>
          <w:rFonts w:ascii="Times New Roman" w:hAnsi="Times New Roman" w:cs="Times New Roman"/>
          <w:sz w:val="24"/>
          <w:szCs w:val="24"/>
        </w:rPr>
        <w:t xml:space="preserve"> potwierdzenie</w:t>
      </w:r>
      <w:r w:rsidR="00F1674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pisemnego zawiadomienia właściwego organu o przeprowadzonej kontroli. </w:t>
      </w:r>
    </w:p>
    <w:p w:rsidR="00D11F0D" w:rsidRDefault="00D11F0D" w:rsidP="00D11F0D">
      <w:pPr>
        <w:numPr>
          <w:ilvl w:val="0"/>
          <w:numId w:val="6"/>
        </w:numPr>
        <w:spacing w:after="120"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będzie uprawniony do wystawienia faktury VAT nie wcześniej, niż po przeprowadzeniu </w:t>
      </w:r>
      <w:r w:rsidR="00F1674B">
        <w:rPr>
          <w:rFonts w:ascii="Times New Roman" w:hAnsi="Times New Roman" w:cs="Times New Roman"/>
          <w:sz w:val="24"/>
          <w:szCs w:val="24"/>
        </w:rPr>
        <w:t>kontroli.</w:t>
      </w:r>
    </w:p>
    <w:p w:rsidR="00D11F0D" w:rsidRDefault="00D11F0D" w:rsidP="00D11F0D">
      <w:pPr>
        <w:numPr>
          <w:ilvl w:val="0"/>
          <w:numId w:val="6"/>
        </w:numPr>
        <w:spacing w:after="120"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 dzień zapłaty Strony uznają dzień obciążenia rachunku bankowego Zamawiającego.  </w:t>
      </w:r>
    </w:p>
    <w:p w:rsidR="00D11F0D" w:rsidRPr="00D11F0D" w:rsidRDefault="00D11F0D" w:rsidP="00D11F0D">
      <w:pPr>
        <w:numPr>
          <w:ilvl w:val="0"/>
          <w:numId w:val="6"/>
        </w:numPr>
        <w:spacing w:after="0" w:line="288" w:lineRule="auto"/>
        <w:ind w:left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opóźnienia w wypłacie wynagrodzenia Zamawiający zapłaci Wykonawcy odsetki ustawowe. </w:t>
      </w:r>
    </w:p>
    <w:p w:rsidR="00D11F0D" w:rsidRDefault="00D11F0D" w:rsidP="00D11F0D">
      <w:pPr>
        <w:spacing w:after="0" w:line="288" w:lineRule="auto"/>
        <w:ind w:left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1F0D" w:rsidRDefault="00D11F0D" w:rsidP="00D11F0D">
      <w:pPr>
        <w:shd w:val="clear" w:color="auto" w:fill="FFFFFF"/>
        <w:tabs>
          <w:tab w:val="left" w:leader="underscore" w:pos="9461"/>
        </w:tabs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:rsidR="00D11F0D" w:rsidRPr="00D11F0D" w:rsidRDefault="00D11F0D" w:rsidP="00D11F0D">
      <w:pPr>
        <w:pStyle w:val="Akapitzlist"/>
        <w:numPr>
          <w:ilvl w:val="2"/>
          <w:numId w:val="7"/>
        </w:numPr>
        <w:shd w:val="clear" w:color="auto" w:fill="FFFFFF"/>
        <w:tabs>
          <w:tab w:val="clear" w:pos="2160"/>
          <w:tab w:val="num" w:pos="426"/>
          <w:tab w:val="left" w:leader="underscore" w:pos="9461"/>
        </w:tabs>
        <w:spacing w:after="120" w:line="288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F0D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D11F0D" w:rsidRDefault="00D11F0D" w:rsidP="00D11F0D">
      <w:pPr>
        <w:pStyle w:val="Akapitzlist"/>
        <w:numPr>
          <w:ilvl w:val="1"/>
          <w:numId w:val="13"/>
        </w:numPr>
        <w:shd w:val="clear" w:color="auto" w:fill="FFFFFF"/>
        <w:tabs>
          <w:tab w:val="num" w:pos="709"/>
          <w:tab w:val="left" w:leader="underscore" w:pos="9461"/>
        </w:tabs>
        <w:spacing w:after="120"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zwłoki w przeprowadzeniu kontroli, w stosunku do terminów wskazanych w harmonogramie, o którym mowa w § 1 ust 4, w kwocie </w:t>
      </w:r>
      <w:r w:rsidR="00ED2769">
        <w:rPr>
          <w:rFonts w:ascii="Times New Roman" w:hAnsi="Times New Roman" w:cs="Times New Roman"/>
          <w:sz w:val="24"/>
          <w:szCs w:val="24"/>
        </w:rPr>
        <w:t xml:space="preserve">50,00 </w:t>
      </w:r>
      <w:r>
        <w:rPr>
          <w:rFonts w:ascii="Times New Roman" w:hAnsi="Times New Roman" w:cs="Times New Roman"/>
          <w:sz w:val="24"/>
          <w:szCs w:val="24"/>
        </w:rPr>
        <w:t xml:space="preserve">zł za każdy dzień; </w:t>
      </w:r>
    </w:p>
    <w:p w:rsidR="00D11F0D" w:rsidRDefault="00D11F0D" w:rsidP="00D11F0D">
      <w:pPr>
        <w:pStyle w:val="Akapitzlist"/>
        <w:numPr>
          <w:ilvl w:val="1"/>
          <w:numId w:val="13"/>
        </w:numPr>
        <w:shd w:val="clear" w:color="auto" w:fill="FFFFFF"/>
        <w:tabs>
          <w:tab w:val="num" w:pos="709"/>
          <w:tab w:val="left" w:leader="underscore" w:pos="9461"/>
        </w:tabs>
        <w:spacing w:after="120" w:line="288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odstąpienia od umowy z przyczyn niezależnych od Zamawiającego w wysokości 10% wynagrodzenia umownego brutto.</w:t>
      </w:r>
    </w:p>
    <w:p w:rsidR="00D11F0D" w:rsidRPr="00D11F0D" w:rsidRDefault="00D11F0D" w:rsidP="00D11F0D">
      <w:pPr>
        <w:pStyle w:val="Akapitzlist"/>
        <w:numPr>
          <w:ilvl w:val="0"/>
          <w:numId w:val="13"/>
        </w:numPr>
        <w:shd w:val="clear" w:color="auto" w:fill="FFFFFF"/>
        <w:tabs>
          <w:tab w:val="num" w:pos="426"/>
          <w:tab w:val="left" w:leader="underscore" w:pos="9461"/>
        </w:tabs>
        <w:spacing w:after="120" w:line="288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F0D">
        <w:rPr>
          <w:rFonts w:ascii="Times New Roman" w:hAnsi="Times New Roman" w:cs="Times New Roman"/>
          <w:sz w:val="24"/>
          <w:szCs w:val="24"/>
        </w:rPr>
        <w:t>W przypadku, gdy szkoda wynikła na skutek okoliczności opisanych w ust 1 przewyższy wysokość zastrzeżonej z tego tytułu kary umownej, Zamawiającemu przysługuje, poza roszczeniem o zapłatę kary umownej, prawo dochodzenia od Wykonawcy, na zasadach ogólnych, odszkodowania w zakresie ją przewyższającym.</w:t>
      </w:r>
    </w:p>
    <w:p w:rsidR="00D11F0D" w:rsidRDefault="00D11F0D" w:rsidP="00D11F0D">
      <w:pPr>
        <w:pStyle w:val="Akapitzlist"/>
        <w:numPr>
          <w:ilvl w:val="0"/>
          <w:numId w:val="13"/>
        </w:numPr>
        <w:shd w:val="clear" w:color="auto" w:fill="FFFFFF"/>
        <w:tabs>
          <w:tab w:val="num" w:pos="426"/>
          <w:tab w:val="left" w:leader="underscore" w:pos="9461"/>
        </w:tabs>
        <w:spacing w:after="0" w:line="288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F0D">
        <w:rPr>
          <w:rFonts w:ascii="Times New Roman" w:hAnsi="Times New Roman" w:cs="Times New Roman"/>
          <w:sz w:val="24"/>
          <w:szCs w:val="24"/>
        </w:rPr>
        <w:t xml:space="preserve">Zamawiający jest uprawniony do potrącenia przysługującej mu kary umownej z należnego Wykonawcy wynagrodzenia.  </w:t>
      </w:r>
    </w:p>
    <w:p w:rsidR="00D11F0D" w:rsidRPr="00D11F0D" w:rsidRDefault="00D11F0D" w:rsidP="00D11F0D">
      <w:pPr>
        <w:pStyle w:val="Akapitzlist"/>
        <w:shd w:val="clear" w:color="auto" w:fill="FFFFFF"/>
        <w:tabs>
          <w:tab w:val="left" w:leader="underscore" w:pos="9461"/>
        </w:tabs>
        <w:spacing w:after="0" w:line="288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1F0D" w:rsidRDefault="00D11F0D" w:rsidP="00D350E9">
      <w:pPr>
        <w:shd w:val="clear" w:color="auto" w:fill="FFFFFF"/>
        <w:tabs>
          <w:tab w:val="left" w:leader="underscore" w:pos="9461"/>
        </w:tabs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D11F0D" w:rsidRDefault="00D11F0D" w:rsidP="00D350E9">
      <w:pPr>
        <w:pStyle w:val="Akapitzlist"/>
        <w:numPr>
          <w:ilvl w:val="0"/>
          <w:numId w:val="14"/>
        </w:numPr>
        <w:shd w:val="clear" w:color="auto" w:fill="FFFFFF"/>
        <w:tabs>
          <w:tab w:val="left" w:leader="underscore" w:pos="9461"/>
        </w:tabs>
        <w:spacing w:after="120" w:line="288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przypadkami wskazanym</w:t>
      </w:r>
      <w:r w:rsidR="0028325B">
        <w:rPr>
          <w:rFonts w:ascii="Times New Roman" w:hAnsi="Times New Roman" w:cs="Times New Roman"/>
          <w:sz w:val="24"/>
          <w:szCs w:val="24"/>
        </w:rPr>
        <w:t xml:space="preserve">i w przepisach prawa cywilnego </w:t>
      </w:r>
      <w:r>
        <w:rPr>
          <w:rFonts w:ascii="Times New Roman" w:hAnsi="Times New Roman" w:cs="Times New Roman"/>
          <w:sz w:val="24"/>
          <w:szCs w:val="24"/>
        </w:rPr>
        <w:t>Zamawiający może odstąpić od Umowy z winy Wykonawcy, jeżeli Wykonawca:</w:t>
      </w:r>
    </w:p>
    <w:p w:rsidR="00D350E9" w:rsidRPr="00D350E9" w:rsidRDefault="00D11F0D" w:rsidP="00D350E9">
      <w:pPr>
        <w:pStyle w:val="Akapitzlist"/>
        <w:numPr>
          <w:ilvl w:val="0"/>
          <w:numId w:val="15"/>
        </w:numPr>
        <w:shd w:val="clear" w:color="auto" w:fill="FFFFFF"/>
        <w:tabs>
          <w:tab w:val="left" w:leader="underscore" w:pos="9461"/>
        </w:tabs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popadł w zwłokę w przeprowadzeniu kontroli przekraczającą </w:t>
      </w:r>
      <w:r w:rsidR="00ED2769">
        <w:rPr>
          <w:rFonts w:ascii="Times New Roman" w:hAnsi="Times New Roman" w:cs="Times New Roman"/>
          <w:sz w:val="24"/>
          <w:szCs w:val="24"/>
        </w:rPr>
        <w:t>2 dni robocze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50E9" w:rsidRDefault="00F1674B" w:rsidP="00D350E9">
      <w:pPr>
        <w:pStyle w:val="Akapitzlist"/>
        <w:numPr>
          <w:ilvl w:val="0"/>
          <w:numId w:val="15"/>
        </w:numPr>
        <w:shd w:val="clear" w:color="auto" w:fill="FFFFFF"/>
        <w:tabs>
          <w:tab w:val="left" w:leader="underscore" w:pos="9461"/>
        </w:tabs>
        <w:spacing w:after="12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kontrolę</w:t>
      </w:r>
      <w:r w:rsidR="00D11F0D">
        <w:rPr>
          <w:rFonts w:ascii="Times New Roman" w:hAnsi="Times New Roman" w:cs="Times New Roman"/>
          <w:sz w:val="24"/>
          <w:szCs w:val="24"/>
        </w:rPr>
        <w:t xml:space="preserve"> sprzecznie z przepisami  BHP i PPOŻ,</w:t>
      </w:r>
    </w:p>
    <w:p w:rsidR="00D11F0D" w:rsidRPr="00D350E9" w:rsidRDefault="00D11F0D" w:rsidP="00D350E9">
      <w:pPr>
        <w:pStyle w:val="Akapitzlist"/>
        <w:numPr>
          <w:ilvl w:val="0"/>
          <w:numId w:val="15"/>
        </w:numPr>
        <w:shd w:val="clear" w:color="auto" w:fill="FFFFFF"/>
        <w:tabs>
          <w:tab w:val="left" w:leader="underscore" w:pos="9461"/>
        </w:tabs>
        <w:spacing w:after="12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50E9">
        <w:rPr>
          <w:rFonts w:ascii="Times New Roman" w:hAnsi="Times New Roman" w:cs="Times New Roman"/>
          <w:sz w:val="24"/>
          <w:szCs w:val="24"/>
        </w:rPr>
        <w:t>nie zachowuje należytego porządku w miejscu przeprowadzenia kontroli  lub narusza zasady obowiązującego porządku domowego.</w:t>
      </w:r>
    </w:p>
    <w:p w:rsidR="00D11F0D" w:rsidRDefault="00D11F0D" w:rsidP="00D11F0D">
      <w:pPr>
        <w:pStyle w:val="Akapitzlist"/>
        <w:numPr>
          <w:ilvl w:val="0"/>
          <w:numId w:val="14"/>
        </w:numPr>
        <w:shd w:val="clear" w:color="auto" w:fill="FFFFFF"/>
        <w:tabs>
          <w:tab w:val="left" w:leader="underscore" w:pos="9461"/>
        </w:tabs>
        <w:spacing w:after="0" w:line="288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Zamawiającego o odstąpieniu od Umowy z przyczyn opisanych </w:t>
      </w:r>
      <w:r w:rsidR="00ED276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w ust</w:t>
      </w:r>
      <w:r w:rsidR="009C31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 jest skuteczne, jeżeli zostało z</w:t>
      </w:r>
      <w:r w:rsidR="003B19CB">
        <w:rPr>
          <w:rFonts w:ascii="Times New Roman" w:hAnsi="Times New Roman" w:cs="Times New Roman"/>
          <w:sz w:val="24"/>
          <w:szCs w:val="24"/>
        </w:rPr>
        <w:t>łożone na piśmie w terminie 5</w:t>
      </w:r>
      <w:r w:rsidR="00ED2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dni od powstania przyczyny uzasadniającej odstąpienie. </w:t>
      </w:r>
    </w:p>
    <w:p w:rsidR="00D11F0D" w:rsidRDefault="00D11F0D" w:rsidP="00D11F0D">
      <w:pPr>
        <w:pStyle w:val="Akapitzlist"/>
        <w:shd w:val="clear" w:color="auto" w:fill="FFFFFF"/>
        <w:tabs>
          <w:tab w:val="left" w:leader="underscore" w:pos="9461"/>
        </w:tabs>
        <w:spacing w:after="0" w:line="288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1F0D" w:rsidRDefault="00D11F0D" w:rsidP="00D11F0D">
      <w:pPr>
        <w:shd w:val="clear" w:color="auto" w:fill="FFFFFF"/>
        <w:tabs>
          <w:tab w:val="left" w:leader="underscore" w:pos="9461"/>
        </w:tabs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D11F0D" w:rsidRPr="00D11F0D" w:rsidRDefault="00D11F0D" w:rsidP="00D11F0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88" w:lineRule="auto"/>
        <w:ind w:left="425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F0D">
        <w:rPr>
          <w:rFonts w:ascii="Times New Roman" w:hAnsi="Times New Roman" w:cs="Times New Roman"/>
          <w:sz w:val="24"/>
          <w:szCs w:val="24"/>
        </w:rPr>
        <w:t>Dla celów związanych z wykonaniem Umowy,</w:t>
      </w:r>
      <w:r w:rsidRPr="00D11F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1F0D">
        <w:rPr>
          <w:rFonts w:ascii="Times New Roman" w:hAnsi="Times New Roman" w:cs="Times New Roman"/>
          <w:sz w:val="24"/>
          <w:szCs w:val="24"/>
        </w:rPr>
        <w:t xml:space="preserve">Strony wskazują następujące dane kontaktowe oraz osoby upoważnione do kontaktu: </w:t>
      </w:r>
    </w:p>
    <w:p w:rsidR="00D11F0D" w:rsidRPr="00D11F0D" w:rsidRDefault="00D11F0D" w:rsidP="00D11F0D">
      <w:pPr>
        <w:pStyle w:val="Akapitzlist"/>
        <w:autoSpaceDE w:val="0"/>
        <w:autoSpaceDN w:val="0"/>
        <w:adjustRightInd w:val="0"/>
        <w:spacing w:after="120" w:line="288" w:lineRule="auto"/>
        <w:ind w:left="1985" w:hanging="155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86B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D11F0D">
        <w:rPr>
          <w:rFonts w:ascii="Times New Roman" w:hAnsi="Times New Roman" w:cs="Times New Roman"/>
          <w:sz w:val="24"/>
          <w:szCs w:val="24"/>
        </w:rPr>
        <w:t xml:space="preserve"> Towarzystwo Budownictwa Społecznego Warszawa Północ sp. z o</w:t>
      </w:r>
      <w:r w:rsidRPr="00D11F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11F0D">
        <w:rPr>
          <w:rFonts w:ascii="Times New Roman" w:hAnsi="Times New Roman" w:cs="Times New Roman"/>
          <w:sz w:val="24"/>
          <w:szCs w:val="24"/>
        </w:rPr>
        <w:t xml:space="preserve">o. </w:t>
      </w:r>
      <w:r w:rsidR="00543CB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11F0D">
        <w:rPr>
          <w:rFonts w:ascii="Times New Roman" w:hAnsi="Times New Roman" w:cs="Times New Roman"/>
          <w:sz w:val="24"/>
          <w:szCs w:val="24"/>
        </w:rPr>
        <w:t xml:space="preserve">z siedzibą przy ul. Gen. T. Pełczyńskiego 30, 01-471 Warszawa, </w:t>
      </w:r>
      <w:r w:rsidR="0079618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11F0D">
        <w:rPr>
          <w:rFonts w:ascii="Times New Roman" w:hAnsi="Times New Roman" w:cs="Times New Roman"/>
          <w:sz w:val="24"/>
          <w:szCs w:val="24"/>
        </w:rPr>
        <w:t xml:space="preserve">tel.: 22 304-11-12, email: </w:t>
      </w:r>
      <w:hyperlink r:id="rId5" w:history="1">
        <w:r w:rsidRPr="00D11F0D">
          <w:rPr>
            <w:rStyle w:val="Hipercze"/>
            <w:rFonts w:ascii="Times New Roman" w:hAnsi="Times New Roman" w:cs="Times New Roman"/>
            <w:sz w:val="24"/>
            <w:szCs w:val="24"/>
          </w:rPr>
          <w:t>tbs@tbspolnoc.pl</w:t>
        </w:r>
      </w:hyperlink>
      <w:r w:rsidRPr="00D11F0D">
        <w:rPr>
          <w:rFonts w:ascii="Times New Roman" w:hAnsi="Times New Roman" w:cs="Times New Roman"/>
          <w:sz w:val="24"/>
          <w:szCs w:val="24"/>
        </w:rPr>
        <w:t xml:space="preserve">; osoba upoważniona </w:t>
      </w:r>
      <w:r w:rsidR="00543CB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11F0D">
        <w:rPr>
          <w:rFonts w:ascii="Times New Roman" w:hAnsi="Times New Roman" w:cs="Times New Roman"/>
          <w:sz w:val="24"/>
          <w:szCs w:val="24"/>
        </w:rPr>
        <w:t>do kontaktu:</w:t>
      </w:r>
      <w:r w:rsidR="00AD6B84">
        <w:rPr>
          <w:rFonts w:ascii="Times New Roman" w:hAnsi="Times New Roman" w:cs="Times New Roman"/>
          <w:sz w:val="24"/>
          <w:szCs w:val="24"/>
        </w:rPr>
        <w:t xml:space="preserve"> </w:t>
      </w:r>
      <w:r w:rsidR="0028325B">
        <w:rPr>
          <w:rFonts w:ascii="Times New Roman" w:hAnsi="Times New Roman" w:cs="Times New Roman"/>
          <w:sz w:val="24"/>
          <w:szCs w:val="24"/>
        </w:rPr>
        <w:t>………………………...................</w:t>
      </w:r>
    </w:p>
    <w:p w:rsidR="00AD6B84" w:rsidRPr="00797253" w:rsidRDefault="00D11F0D" w:rsidP="00797253">
      <w:pPr>
        <w:spacing w:after="120" w:line="288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86B">
        <w:rPr>
          <w:rFonts w:ascii="Times New Roman" w:hAnsi="Times New Roman" w:cs="Times New Roman"/>
          <w:b/>
          <w:sz w:val="24"/>
          <w:szCs w:val="24"/>
        </w:rPr>
        <w:t>Wykonawca:</w:t>
      </w:r>
      <w:r w:rsidR="0028325B">
        <w:rPr>
          <w:rFonts w:ascii="Times New Roman" w:hAnsi="Times New Roman" w:cs="Times New Roman"/>
          <w:sz w:val="24"/>
          <w:szCs w:val="24"/>
        </w:rPr>
        <w:t xml:space="preserve">   ………………………………………..</w:t>
      </w:r>
    </w:p>
    <w:p w:rsidR="00D11F0D" w:rsidRPr="00D11F0D" w:rsidRDefault="00D11F0D" w:rsidP="00D11F0D">
      <w:pPr>
        <w:pStyle w:val="Akapitzlist"/>
        <w:numPr>
          <w:ilvl w:val="0"/>
          <w:numId w:val="21"/>
        </w:numPr>
        <w:spacing w:after="0" w:line="288" w:lineRule="auto"/>
        <w:ind w:left="425" w:right="7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F0D">
        <w:rPr>
          <w:rFonts w:ascii="Times New Roman" w:hAnsi="Times New Roman" w:cs="Times New Roman"/>
          <w:sz w:val="24"/>
          <w:szCs w:val="24"/>
        </w:rPr>
        <w:lastRenderedPageBreak/>
        <w:t>Zmiana adresu korespondencyjnego lub osoby upoważnionej do kontaktu, nie wymaga zmiany Umowy. Strona, która zmienia ten adres, jest zobowiązana niezwłocznie</w:t>
      </w:r>
      <w:r w:rsidR="0028325B">
        <w:rPr>
          <w:rFonts w:ascii="Times New Roman" w:hAnsi="Times New Roman" w:cs="Times New Roman"/>
          <w:sz w:val="24"/>
          <w:szCs w:val="24"/>
        </w:rPr>
        <w:t xml:space="preserve"> powiadomić o tym pisemnie drugą</w:t>
      </w:r>
      <w:r w:rsidRPr="00D11F0D">
        <w:rPr>
          <w:rFonts w:ascii="Times New Roman" w:hAnsi="Times New Roman" w:cs="Times New Roman"/>
          <w:sz w:val="24"/>
          <w:szCs w:val="24"/>
        </w:rPr>
        <w:t xml:space="preserve"> Stronę podając nowy adres korespondencyjny lub wskazując dane osoby upoważnionej do kontaktu. W przypadku niedopełnienia tego obowiązku, wszelka korespondencja kierowana na poprzedni adres korespondencyjny znany Stronie, będzie uznana za skutecznie doręczoną. </w:t>
      </w:r>
    </w:p>
    <w:p w:rsidR="00D11F0D" w:rsidRPr="00D11F0D" w:rsidRDefault="00D11F0D" w:rsidP="00D11F0D">
      <w:pPr>
        <w:pStyle w:val="Akapitzlist"/>
        <w:spacing w:after="0" w:line="288" w:lineRule="auto"/>
        <w:ind w:left="425" w:right="7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1F0D" w:rsidRDefault="00D11F0D" w:rsidP="00D11F0D">
      <w:pPr>
        <w:shd w:val="clear" w:color="auto" w:fill="FFFFFF"/>
        <w:tabs>
          <w:tab w:val="left" w:leader="underscore" w:pos="9461"/>
        </w:tabs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D11F0D" w:rsidRDefault="00D11F0D" w:rsidP="00D11F0D">
      <w:pPr>
        <w:pStyle w:val="Akapitzlist"/>
        <w:numPr>
          <w:ilvl w:val="0"/>
          <w:numId w:val="10"/>
        </w:numPr>
        <w:shd w:val="clear" w:color="auto" w:fill="FFFFFF"/>
        <w:tabs>
          <w:tab w:val="left" w:leader="underscore" w:pos="9461"/>
        </w:tabs>
        <w:spacing w:after="120" w:line="288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zamiany niniejszej umowy wymagają dla swej ważności formy pisemnej </w:t>
      </w:r>
      <w:r w:rsidR="00543CB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w postaci aneksu podpisanego przez obie strony.</w:t>
      </w:r>
    </w:p>
    <w:p w:rsidR="00D11F0D" w:rsidRDefault="00D11F0D" w:rsidP="00D11F0D">
      <w:pPr>
        <w:pStyle w:val="Akapitzlist"/>
        <w:numPr>
          <w:ilvl w:val="0"/>
          <w:numId w:val="10"/>
        </w:numPr>
        <w:shd w:val="clear" w:color="auto" w:fill="FFFFFF"/>
        <w:tabs>
          <w:tab w:val="left" w:leader="underscore" w:pos="9461"/>
        </w:tabs>
        <w:spacing w:after="120" w:line="288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mają zastosowanie odpowiednie przepisy Kodeksu Cywilnego, ustawy Prawo budowlane i właściwe przepisy wykonawcze.</w:t>
      </w:r>
    </w:p>
    <w:p w:rsidR="00D11F0D" w:rsidRDefault="00D11F0D" w:rsidP="00D11F0D">
      <w:pPr>
        <w:pStyle w:val="Akapitzlist"/>
        <w:numPr>
          <w:ilvl w:val="0"/>
          <w:numId w:val="10"/>
        </w:numPr>
        <w:shd w:val="clear" w:color="auto" w:fill="FFFFFF"/>
        <w:tabs>
          <w:tab w:val="left" w:leader="underscore" w:pos="9461"/>
        </w:tabs>
        <w:spacing w:after="120" w:line="288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ewentualne powstałe na tle wykonywania niniejszej Umowy spory, rozstrzygać będzie sąd właściwy dla siedziby Zamawiającego.</w:t>
      </w:r>
    </w:p>
    <w:p w:rsidR="00D11F0D" w:rsidRDefault="00D11F0D" w:rsidP="00D11F0D">
      <w:pPr>
        <w:pStyle w:val="Akapitzlist"/>
        <w:numPr>
          <w:ilvl w:val="0"/>
          <w:numId w:val="10"/>
        </w:numPr>
        <w:shd w:val="clear" w:color="auto" w:fill="FFFFFF"/>
        <w:tabs>
          <w:tab w:val="left" w:leader="underscore" w:pos="9461"/>
        </w:tabs>
        <w:spacing w:after="120" w:line="288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egzemplarzach, po jednym dla każdej ze Stron.</w:t>
      </w:r>
    </w:p>
    <w:p w:rsidR="00760931" w:rsidRDefault="00760931" w:rsidP="00543CB7">
      <w:pPr>
        <w:shd w:val="clear" w:color="auto" w:fill="FFFFFF"/>
        <w:spacing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931" w:rsidRDefault="00760931" w:rsidP="00D11F0D">
      <w:pPr>
        <w:shd w:val="clear" w:color="auto" w:fill="FFFFFF"/>
        <w:spacing w:after="12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FAB" w:rsidRPr="00543CB7" w:rsidRDefault="00D11F0D" w:rsidP="00543CB7">
      <w:pPr>
        <w:shd w:val="clear" w:color="auto" w:fill="FFFFFF"/>
        <w:spacing w:after="12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sectPr w:rsidR="00EE6FAB" w:rsidRPr="00543CB7" w:rsidSect="0035597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5C6"/>
    <w:multiLevelType w:val="hybridMultilevel"/>
    <w:tmpl w:val="772412D4"/>
    <w:lvl w:ilvl="0" w:tplc="AD8ECB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6726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D076EE5"/>
    <w:multiLevelType w:val="hybridMultilevel"/>
    <w:tmpl w:val="4AF879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4FC2"/>
    <w:multiLevelType w:val="hybridMultilevel"/>
    <w:tmpl w:val="0DB2B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A2AE3"/>
    <w:multiLevelType w:val="hybridMultilevel"/>
    <w:tmpl w:val="E7CAD24A"/>
    <w:lvl w:ilvl="0" w:tplc="0A6C1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91592F"/>
    <w:multiLevelType w:val="hybridMultilevel"/>
    <w:tmpl w:val="433A9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55DE2"/>
    <w:multiLevelType w:val="hybridMultilevel"/>
    <w:tmpl w:val="087E1D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983C9E"/>
    <w:multiLevelType w:val="hybridMultilevel"/>
    <w:tmpl w:val="5F56B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717947"/>
    <w:multiLevelType w:val="hybridMultilevel"/>
    <w:tmpl w:val="B992A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D6BCD"/>
    <w:multiLevelType w:val="hybridMultilevel"/>
    <w:tmpl w:val="E3802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33DE8"/>
    <w:multiLevelType w:val="hybridMultilevel"/>
    <w:tmpl w:val="BC605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C2227"/>
    <w:multiLevelType w:val="hybridMultilevel"/>
    <w:tmpl w:val="FE743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276B8"/>
    <w:multiLevelType w:val="hybridMultilevel"/>
    <w:tmpl w:val="F63859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5A04DB8">
      <w:start w:val="1"/>
      <w:numFmt w:val="decimal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700F"/>
    <w:multiLevelType w:val="hybridMultilevel"/>
    <w:tmpl w:val="A3021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96055"/>
    <w:multiLevelType w:val="hybridMultilevel"/>
    <w:tmpl w:val="DA5A6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B7B7C"/>
    <w:multiLevelType w:val="singleLevel"/>
    <w:tmpl w:val="C32AB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6" w15:restartNumberingAfterBreak="0">
    <w:nsid w:val="66FD526F"/>
    <w:multiLevelType w:val="hybridMultilevel"/>
    <w:tmpl w:val="08ACF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B2D57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F41C22"/>
    <w:multiLevelType w:val="hybridMultilevel"/>
    <w:tmpl w:val="F5345D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365DA"/>
    <w:multiLevelType w:val="hybridMultilevel"/>
    <w:tmpl w:val="2D02EF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75F"/>
    <w:multiLevelType w:val="hybridMultilevel"/>
    <w:tmpl w:val="5750F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0"/>
  </w:num>
  <w:num w:numId="14">
    <w:abstractNumId w:val="5"/>
  </w:num>
  <w:num w:numId="15">
    <w:abstractNumId w:val="3"/>
  </w:num>
  <w:num w:numId="16">
    <w:abstractNumId w:val="9"/>
  </w:num>
  <w:num w:numId="17">
    <w:abstractNumId w:val="13"/>
  </w:num>
  <w:num w:numId="18">
    <w:abstractNumId w:val="2"/>
  </w:num>
  <w:num w:numId="19">
    <w:abstractNumId w:val="17"/>
  </w:num>
  <w:num w:numId="20">
    <w:abstractNumId w:val="14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0D"/>
    <w:rsid w:val="0004534F"/>
    <w:rsid w:val="00117582"/>
    <w:rsid w:val="0012561A"/>
    <w:rsid w:val="00152EC3"/>
    <w:rsid w:val="00261179"/>
    <w:rsid w:val="0028325B"/>
    <w:rsid w:val="00355979"/>
    <w:rsid w:val="003B19CB"/>
    <w:rsid w:val="003F54EB"/>
    <w:rsid w:val="00543CB7"/>
    <w:rsid w:val="00567BC4"/>
    <w:rsid w:val="005F3235"/>
    <w:rsid w:val="005F7960"/>
    <w:rsid w:val="00636891"/>
    <w:rsid w:val="00645DE2"/>
    <w:rsid w:val="00732F15"/>
    <w:rsid w:val="00760931"/>
    <w:rsid w:val="00796183"/>
    <w:rsid w:val="00797253"/>
    <w:rsid w:val="008612A9"/>
    <w:rsid w:val="008F7FE1"/>
    <w:rsid w:val="009C311B"/>
    <w:rsid w:val="00A20292"/>
    <w:rsid w:val="00AD6B84"/>
    <w:rsid w:val="00B12E7A"/>
    <w:rsid w:val="00CD393B"/>
    <w:rsid w:val="00D11F0D"/>
    <w:rsid w:val="00D350E9"/>
    <w:rsid w:val="00E54F64"/>
    <w:rsid w:val="00EA6185"/>
    <w:rsid w:val="00ED2769"/>
    <w:rsid w:val="00EE6FAB"/>
    <w:rsid w:val="00F0195C"/>
    <w:rsid w:val="00F1674B"/>
    <w:rsid w:val="00F1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81F08-E4DE-4692-B2AB-6BAB4856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0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11F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1F0D"/>
    <w:rPr>
      <w:rFonts w:eastAsia="Times New Roman"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D11F0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1F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D11F0D"/>
    <w:rPr>
      <w:rFonts w:eastAsia="Times New Roman"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11F0D"/>
    <w:pPr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1F0D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1F0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1F0D"/>
    <w:rPr>
      <w:color w:val="0000FF"/>
      <w:u w:val="single"/>
    </w:rPr>
  </w:style>
  <w:style w:type="table" w:styleId="Tabela-Siatka">
    <w:name w:val="Table Grid"/>
    <w:basedOn w:val="Standardowy"/>
    <w:uiPriority w:val="59"/>
    <w:rsid w:val="00ED2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bs@tbspoln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Skrzypkowski</dc:creator>
  <cp:keywords/>
  <dc:description/>
  <cp:lastModifiedBy>Karina Kilinska</cp:lastModifiedBy>
  <cp:revision>2</cp:revision>
  <cp:lastPrinted>2015-04-29T12:18:00Z</cp:lastPrinted>
  <dcterms:created xsi:type="dcterms:W3CDTF">2016-05-09T08:46:00Z</dcterms:created>
  <dcterms:modified xsi:type="dcterms:W3CDTF">2016-05-09T08:46:00Z</dcterms:modified>
</cp:coreProperties>
</file>